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AEF7" w14:textId="52A84848" w:rsidR="00190FDB" w:rsidRPr="0092030A" w:rsidRDefault="00190FDB" w:rsidP="00D105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2030A">
        <w:rPr>
          <w:rFonts w:ascii="Times New Roman" w:hAnsi="Times New Roman" w:cs="Times New Roman"/>
          <w:b/>
          <w:bCs/>
        </w:rPr>
        <w:t>BULANCAK TİCARET VE SANAYİ ODASI KAPASİTE RAPORU MÜRACAATINDA İSTENEN BELGELER</w:t>
      </w:r>
    </w:p>
    <w:p w14:paraId="1B423763" w14:textId="65559A5C" w:rsidR="00190FDB" w:rsidRPr="0092030A" w:rsidRDefault="00190FDB" w:rsidP="009473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0FB256" w14:textId="2A18A099" w:rsidR="00190FDB" w:rsidRPr="0092030A" w:rsidRDefault="00190FDB" w:rsidP="009473D0">
      <w:pPr>
        <w:spacing w:after="0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1- Dilekçe,</w:t>
      </w:r>
    </w:p>
    <w:p w14:paraId="495CEC59" w14:textId="5745C162" w:rsidR="00190FDB" w:rsidRPr="0092030A" w:rsidRDefault="00190FDB" w:rsidP="009473D0">
      <w:pPr>
        <w:spacing w:after="0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2- Kapasite Raporu Müracaat Formu,</w:t>
      </w:r>
    </w:p>
    <w:p w14:paraId="7E24D03C" w14:textId="77777777" w:rsidR="00190FDB" w:rsidRPr="0092030A" w:rsidRDefault="00190FDB" w:rsidP="009473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AC5F65" w14:textId="6AD22780" w:rsidR="009D051A" w:rsidRPr="0092030A" w:rsidRDefault="009D051A" w:rsidP="009473D0">
      <w:pPr>
        <w:spacing w:after="0"/>
        <w:rPr>
          <w:rFonts w:ascii="Times New Roman" w:hAnsi="Times New Roman" w:cs="Times New Roman"/>
          <w:b/>
          <w:bCs/>
        </w:rPr>
      </w:pPr>
      <w:r w:rsidRPr="0092030A">
        <w:rPr>
          <w:rFonts w:ascii="Times New Roman" w:hAnsi="Times New Roman" w:cs="Times New Roman"/>
          <w:b/>
          <w:bCs/>
        </w:rPr>
        <w:t>Firmalardan İstenilecek Belgeler</w:t>
      </w:r>
    </w:p>
    <w:p w14:paraId="633A3EC2" w14:textId="77777777" w:rsidR="009D051A" w:rsidRPr="00180559" w:rsidRDefault="009D051A" w:rsidP="009473D0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B310F80" w14:textId="4C8684D3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Madde 10- Kapasite raporunun düzenleneceği işyeri için firmalardan aşağıda belirtilen bilgi ve belgeler talep edilir.</w:t>
      </w:r>
    </w:p>
    <w:p w14:paraId="03E0C7A0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7B2DF3B" w14:textId="463F3DD1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(1) Kapasite raporu talebinde bulunan kişinin, firmayı temsile yetkili olduğuna dair imza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>sirküleri aslı ya da noter tasdikli sureti görülmek kaydıyla fotokopisi,</w:t>
      </w:r>
    </w:p>
    <w:p w14:paraId="61570317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1D1DB74" w14:textId="0136D234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(2) Mal sahibi ise işyerinin tapu fotokopisi, Organize Sanayi Bölgelerinde bulunan firmalar için tapu veya tapu tahsis belgesi fotokopisi,</w:t>
      </w:r>
    </w:p>
    <w:p w14:paraId="621E6B83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089B1B4" w14:textId="55BDB5C9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(3) Kapasite raporu düzenlenecek işyerindeki personele ilişkin SGK bildirgeleri ve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>tahakkuk makbuzları,</w:t>
      </w:r>
    </w:p>
    <w:p w14:paraId="440F587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3AB6FF" w14:textId="1D6A3DE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(4) İşyerindeki firma mülkiyetinde olan makine ve teçhizatın Yeminli Mali Müşavir veya Mali Müşavir onaylı bilançodaki toplam kıymeti,</w:t>
      </w:r>
    </w:p>
    <w:p w14:paraId="1BC242FF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CF7D123" w14:textId="6AB3B8C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(5) İşyerindeki firma mülkiyetinde olan makine ve teçhizatın Yeminli Mali Müşavir veya Mali Müşavir onaylı listesi,</w:t>
      </w:r>
    </w:p>
    <w:p w14:paraId="06910216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8441381" w14:textId="2B4D7165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 xml:space="preserve">(6) Kiralık olan makine-teçhizat için kira sözleşmesi ile birlikte tarafların imza sirkülerleri/imza beyannamesi; varsa taşeron sözleşmesi, leasing sözleşmesi, Leasinge ait proforma fatura ve ödeme </w:t>
      </w:r>
      <w:proofErr w:type="gramStart"/>
      <w:r w:rsidRPr="0092030A">
        <w:rPr>
          <w:rFonts w:ascii="Times New Roman" w:hAnsi="Times New Roman" w:cs="Times New Roman"/>
        </w:rPr>
        <w:t>planı</w:t>
      </w:r>
      <w:proofErr w:type="gramEnd"/>
      <w:r w:rsidRPr="0092030A">
        <w:rPr>
          <w:rFonts w:ascii="Times New Roman" w:hAnsi="Times New Roman" w:cs="Times New Roman"/>
        </w:rPr>
        <w:t>,</w:t>
      </w:r>
    </w:p>
    <w:p w14:paraId="0409CA7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6AD025F" w14:textId="5503E9FC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(7) Kiralık olan bina ve işyeri sözleşmeleri,</w:t>
      </w:r>
    </w:p>
    <w:p w14:paraId="06A984EA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40CD6E" w14:textId="7BB54CAF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(8) Varsa sanayi sicil belgesi fotokopisi,</w:t>
      </w:r>
    </w:p>
    <w:p w14:paraId="305CA946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F15C369" w14:textId="76F3A074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(9) Vergi levhası fotokopisi,</w:t>
      </w:r>
    </w:p>
    <w:p w14:paraId="6DD6B8F8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4D1CEC9" w14:textId="65419E1D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 xml:space="preserve">(10) Kalite Belge ve sertifikalarının listesi ve belge fotokopileri </w:t>
      </w:r>
      <w:proofErr w:type="gramStart"/>
      <w:r w:rsidRPr="0092030A">
        <w:rPr>
          <w:rFonts w:ascii="Times New Roman" w:hAnsi="Times New Roman" w:cs="Times New Roman"/>
        </w:rPr>
        <w:t>( ISO</w:t>
      </w:r>
      <w:proofErr w:type="gramEnd"/>
      <w:r w:rsidRPr="0092030A">
        <w:rPr>
          <w:rFonts w:ascii="Times New Roman" w:hAnsi="Times New Roman" w:cs="Times New Roman"/>
        </w:rPr>
        <w:t xml:space="preserve"> 9000, ISO 14000, ISO</w:t>
      </w:r>
      <w:r w:rsidR="0092030A">
        <w:rPr>
          <w:rFonts w:ascii="Times New Roman" w:hAnsi="Times New Roman" w:cs="Times New Roman"/>
        </w:rPr>
        <w:t xml:space="preserve"> </w:t>
      </w:r>
      <w:r w:rsidRPr="0092030A">
        <w:rPr>
          <w:rFonts w:ascii="Times New Roman" w:hAnsi="Times New Roman" w:cs="Times New Roman"/>
        </w:rPr>
        <w:t xml:space="preserve">22000 belgesi, CE, Marka tescil belgesi, Patent kullanım belgesi, </w:t>
      </w:r>
      <w:proofErr w:type="spellStart"/>
      <w:r w:rsidRPr="0092030A">
        <w:rPr>
          <w:rFonts w:ascii="Times New Roman" w:hAnsi="Times New Roman" w:cs="Times New Roman"/>
        </w:rPr>
        <w:t>Know</w:t>
      </w:r>
      <w:proofErr w:type="spellEnd"/>
      <w:r w:rsidRPr="0092030A">
        <w:rPr>
          <w:rFonts w:ascii="Times New Roman" w:hAnsi="Times New Roman" w:cs="Times New Roman"/>
        </w:rPr>
        <w:t>-how sözleşmesi, Lisans sözleşmesi, Çevre izin belgesi, HACCP belgesi vb.),</w:t>
      </w:r>
    </w:p>
    <w:p w14:paraId="6182FA6D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4EEC519" w14:textId="77777777" w:rsidR="00F7077C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(11) Maden ocaklarında maden ruhsatı, ruhsat kiralanmış ise kiralama sözleşmesi</w:t>
      </w:r>
      <w:r w:rsidR="00F7077C">
        <w:rPr>
          <w:rFonts w:ascii="Times New Roman" w:hAnsi="Times New Roman" w:cs="Times New Roman"/>
        </w:rPr>
        <w:t>,</w:t>
      </w:r>
    </w:p>
    <w:p w14:paraId="78CE1D02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529B2F0" w14:textId="10CA8852" w:rsidR="009D051A" w:rsidRPr="0092030A" w:rsidRDefault="00F7077C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İ</w:t>
      </w:r>
      <w:r w:rsidR="009D051A" w:rsidRPr="0092030A">
        <w:rPr>
          <w:rFonts w:ascii="Times New Roman" w:hAnsi="Times New Roman" w:cs="Times New Roman"/>
        </w:rPr>
        <w:t>stenilir</w:t>
      </w:r>
      <w:r>
        <w:rPr>
          <w:rFonts w:ascii="Times New Roman" w:hAnsi="Times New Roman" w:cs="Times New Roman"/>
        </w:rPr>
        <w:t xml:space="preserve"> </w:t>
      </w:r>
      <w:r w:rsidR="009D051A" w:rsidRPr="0092030A">
        <w:rPr>
          <w:rFonts w:ascii="Times New Roman" w:hAnsi="Times New Roman" w:cs="Times New Roman"/>
        </w:rPr>
        <w:t>ve (6), (7) ve</w:t>
      </w:r>
      <w:r>
        <w:rPr>
          <w:rFonts w:ascii="Times New Roman" w:hAnsi="Times New Roman" w:cs="Times New Roman"/>
        </w:rPr>
        <w:t xml:space="preserve"> </w:t>
      </w:r>
      <w:r w:rsidR="009D051A" w:rsidRPr="0092030A">
        <w:rPr>
          <w:rFonts w:ascii="Times New Roman" w:hAnsi="Times New Roman" w:cs="Times New Roman"/>
        </w:rPr>
        <w:t>(11) inci bentlerinde sayılan belgelerin asılları kontrol edilerek bir suretleri dosyada muhafaza edilir.</w:t>
      </w:r>
    </w:p>
    <w:p w14:paraId="163BC7C5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C27AA6" w14:textId="12F05D6E" w:rsidR="009D051A" w:rsidRPr="0092030A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(12) Proforma faturaya göre kapasite raporu düzenlenmez.</w:t>
      </w:r>
    </w:p>
    <w:p w14:paraId="0E6B95BB" w14:textId="77777777" w:rsidR="00180559" w:rsidRPr="00180559" w:rsidRDefault="00180559" w:rsidP="0018055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0D7869F" w14:textId="075D5F81" w:rsidR="00724766" w:rsidRDefault="009D051A" w:rsidP="009473D0">
      <w:pPr>
        <w:spacing w:after="0"/>
        <w:jc w:val="both"/>
        <w:rPr>
          <w:rFonts w:ascii="Times New Roman" w:hAnsi="Times New Roman" w:cs="Times New Roman"/>
        </w:rPr>
      </w:pPr>
      <w:r w:rsidRPr="0092030A">
        <w:rPr>
          <w:rFonts w:ascii="Times New Roman" w:hAnsi="Times New Roman" w:cs="Times New Roman"/>
        </w:rPr>
        <w:t>(13) Bu maddede sayılan belgelerin elektronik imzalı olanları gerekli kontrolleri yapılmak suretiyle kabul edilir.</w:t>
      </w:r>
    </w:p>
    <w:p w14:paraId="242593F5" w14:textId="50A9EB67" w:rsidR="00F7077C" w:rsidRDefault="00F7077C" w:rsidP="009473D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77C" w:rsidRPr="00AD67DF" w14:paraId="1EBBDC4E" w14:textId="77777777" w:rsidTr="00F7077C">
        <w:tc>
          <w:tcPr>
            <w:tcW w:w="9062" w:type="dxa"/>
          </w:tcPr>
          <w:p w14:paraId="74849E5A" w14:textId="5DABDC69" w:rsidR="00F7077C" w:rsidRPr="00AD67DF" w:rsidRDefault="00F7077C" w:rsidP="00D1059A">
            <w:pPr>
              <w:jc w:val="both"/>
              <w:rPr>
                <w:rFonts w:cstheme="minorHAnsi"/>
                <w:b/>
                <w:bCs/>
              </w:rPr>
            </w:pPr>
            <w:r w:rsidRPr="00AD67DF">
              <w:rPr>
                <w:rFonts w:cstheme="minorHAnsi"/>
                <w:b/>
                <w:bCs/>
              </w:rPr>
              <w:t>TOBB (TÜRKİYE ODALAR VE BORSALAR BİRLİĞİ</w:t>
            </w:r>
            <w:r w:rsidR="009473D0" w:rsidRPr="00AD67DF">
              <w:rPr>
                <w:rFonts w:cstheme="minorHAnsi"/>
                <w:b/>
                <w:bCs/>
              </w:rPr>
              <w:t xml:space="preserve">) onay ücreti: </w:t>
            </w:r>
            <w:r w:rsidRPr="00AD67DF">
              <w:rPr>
                <w:rFonts w:cstheme="minorHAnsi"/>
                <w:b/>
                <w:bCs/>
              </w:rPr>
              <w:t>700,00 TL aşağıdaki</w:t>
            </w:r>
            <w:r w:rsidR="009473D0" w:rsidRPr="00AD67DF">
              <w:rPr>
                <w:rFonts w:cstheme="minorHAnsi"/>
                <w:b/>
                <w:bCs/>
              </w:rPr>
              <w:t xml:space="preserve"> belirtilen</w:t>
            </w:r>
            <w:r w:rsidR="00DA5361" w:rsidRPr="00AD67DF">
              <w:rPr>
                <w:rFonts w:cstheme="minorHAnsi"/>
                <w:b/>
                <w:bCs/>
              </w:rPr>
              <w:t xml:space="preserve"> </w:t>
            </w:r>
            <w:r w:rsidR="009473D0" w:rsidRPr="00AD67DF">
              <w:rPr>
                <w:rFonts w:cstheme="minorHAnsi"/>
                <w:b/>
                <w:bCs/>
              </w:rPr>
              <w:t>TOBB</w:t>
            </w:r>
            <w:r w:rsidR="00DA5361" w:rsidRPr="00AD67DF">
              <w:rPr>
                <w:rFonts w:cstheme="minorHAnsi"/>
                <w:b/>
                <w:bCs/>
              </w:rPr>
              <w:t xml:space="preserve"> </w:t>
            </w:r>
            <w:r w:rsidR="00B76884" w:rsidRPr="00AD67DF">
              <w:rPr>
                <w:rFonts w:cstheme="minorHAnsi"/>
                <w:b/>
                <w:bCs/>
              </w:rPr>
              <w:t>hesap numaralarından bir tanesine yatırılacaktır.</w:t>
            </w:r>
          </w:p>
        </w:tc>
      </w:tr>
      <w:tr w:rsidR="00F7077C" w:rsidRPr="00AD67DF" w14:paraId="0D45FAF5" w14:textId="77777777" w:rsidTr="00180559">
        <w:trPr>
          <w:trHeight w:val="424"/>
        </w:trPr>
        <w:tc>
          <w:tcPr>
            <w:tcW w:w="9062" w:type="dxa"/>
            <w:vAlign w:val="bottom"/>
          </w:tcPr>
          <w:p w14:paraId="27FF6EAF" w14:textId="2F0BA455" w:rsidR="00F7077C" w:rsidRPr="00AD67DF" w:rsidRDefault="009473D0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Akbank Bakanlıklar Şubesi</w:t>
            </w:r>
            <w:r w:rsidR="00900AFE">
              <w:rPr>
                <w:rFonts w:cstheme="minorHAnsi"/>
              </w:rPr>
              <w:t xml:space="preserve"> /</w:t>
            </w:r>
            <w:r w:rsidRPr="00AD67DF">
              <w:rPr>
                <w:rFonts w:cstheme="minorHAnsi"/>
              </w:rPr>
              <w:t xml:space="preserve"> IBAN NO: TR35 0004 6001 5388 8000 0690 72</w:t>
            </w:r>
          </w:p>
        </w:tc>
      </w:tr>
      <w:tr w:rsidR="00B76884" w:rsidRPr="00AD67DF" w14:paraId="032D8449" w14:textId="77777777" w:rsidTr="00B76884">
        <w:trPr>
          <w:trHeight w:val="424"/>
        </w:trPr>
        <w:tc>
          <w:tcPr>
            <w:tcW w:w="9062" w:type="dxa"/>
            <w:vAlign w:val="bottom"/>
          </w:tcPr>
          <w:p w14:paraId="52F103D9" w14:textId="1FED74B0" w:rsidR="00B76884" w:rsidRPr="00AD67DF" w:rsidRDefault="00B76884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Vakıfbank Merkez Şubesi</w:t>
            </w:r>
            <w:r w:rsidR="00900AFE">
              <w:rPr>
                <w:rFonts w:cstheme="minorHAnsi"/>
              </w:rPr>
              <w:t xml:space="preserve"> /</w:t>
            </w:r>
            <w:r w:rsidRPr="00AD67DF">
              <w:rPr>
                <w:rFonts w:cstheme="minorHAnsi"/>
              </w:rPr>
              <w:t xml:space="preserve"> IBAN NO: TR21 0001 5001 5800 7293 5864 13</w:t>
            </w:r>
          </w:p>
        </w:tc>
      </w:tr>
    </w:tbl>
    <w:p w14:paraId="4410DD5B" w14:textId="0A266100" w:rsidR="00B76884" w:rsidRPr="00AD67DF" w:rsidRDefault="00B76884" w:rsidP="00AD67DF">
      <w:pPr>
        <w:spacing w:after="0"/>
        <w:rPr>
          <w:rFonts w:cstheme="minorHAnsi"/>
          <w:sz w:val="18"/>
          <w:szCs w:val="18"/>
        </w:rPr>
      </w:pPr>
    </w:p>
    <w:p w14:paraId="7D63F44B" w14:textId="77777777" w:rsidR="00AD67DF" w:rsidRPr="00AD67DF" w:rsidRDefault="00AD67DF" w:rsidP="00AD67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3D0" w:rsidRPr="00AD67DF" w14:paraId="0EE35BDE" w14:textId="77777777" w:rsidTr="009473D0">
        <w:tc>
          <w:tcPr>
            <w:tcW w:w="9062" w:type="dxa"/>
          </w:tcPr>
          <w:p w14:paraId="44E48C33" w14:textId="44042ED1" w:rsidR="009473D0" w:rsidRPr="00AD67DF" w:rsidRDefault="001451E7" w:rsidP="00D1059A">
            <w:pPr>
              <w:jc w:val="both"/>
              <w:rPr>
                <w:rFonts w:cstheme="minorHAnsi"/>
                <w:b/>
                <w:bCs/>
              </w:rPr>
            </w:pPr>
            <w:r w:rsidRPr="00AD67DF">
              <w:rPr>
                <w:rFonts w:cstheme="minorHAnsi"/>
                <w:b/>
                <w:bCs/>
              </w:rPr>
              <w:t>Bulancak Ticaret ve Sanayi Odası Kapasite Raporu Ücreti</w:t>
            </w:r>
            <w:r w:rsidR="00B76884" w:rsidRPr="00AD67DF">
              <w:rPr>
                <w:rFonts w:cstheme="minorHAnsi"/>
                <w:b/>
                <w:bCs/>
              </w:rPr>
              <w:t xml:space="preserve">: </w:t>
            </w:r>
            <w:r w:rsidRPr="00AD67DF">
              <w:rPr>
                <w:rFonts w:cstheme="minorHAnsi"/>
                <w:b/>
                <w:bCs/>
              </w:rPr>
              <w:t xml:space="preserve">1.640,00 TL’dir. Ödemeler, Odamız veznesine veya aşağıdaki hesap numarasına </w:t>
            </w:r>
            <w:r w:rsidR="00180559" w:rsidRPr="00AD67DF">
              <w:rPr>
                <w:rFonts w:cstheme="minorHAnsi"/>
                <w:b/>
                <w:bCs/>
              </w:rPr>
              <w:t xml:space="preserve">EFT </w:t>
            </w:r>
            <w:r w:rsidRPr="00AD67DF">
              <w:rPr>
                <w:rFonts w:cstheme="minorHAnsi"/>
                <w:b/>
                <w:bCs/>
              </w:rPr>
              <w:t>/</w:t>
            </w:r>
            <w:r w:rsidR="00180559" w:rsidRPr="00AD67DF">
              <w:rPr>
                <w:rFonts w:cstheme="minorHAnsi"/>
                <w:b/>
                <w:bCs/>
              </w:rPr>
              <w:t xml:space="preserve"> HAVALE</w:t>
            </w:r>
            <w:r w:rsidRPr="00AD67DF">
              <w:rPr>
                <w:rFonts w:cstheme="minorHAnsi"/>
                <w:b/>
                <w:bCs/>
              </w:rPr>
              <w:t xml:space="preserve"> yoluyla </w:t>
            </w:r>
            <w:r w:rsidR="00B76884" w:rsidRPr="00AD67DF">
              <w:rPr>
                <w:rFonts w:cstheme="minorHAnsi"/>
                <w:b/>
                <w:bCs/>
              </w:rPr>
              <w:t>yapılabilir</w:t>
            </w:r>
            <w:r w:rsidRPr="00AD67DF">
              <w:rPr>
                <w:rFonts w:cstheme="minorHAnsi"/>
                <w:b/>
                <w:bCs/>
              </w:rPr>
              <w:t>.</w:t>
            </w:r>
          </w:p>
        </w:tc>
      </w:tr>
      <w:tr w:rsidR="009473D0" w:rsidRPr="00AD67DF" w14:paraId="3FB02C7E" w14:textId="77777777" w:rsidTr="00180559">
        <w:trPr>
          <w:trHeight w:val="475"/>
        </w:trPr>
        <w:tc>
          <w:tcPr>
            <w:tcW w:w="9062" w:type="dxa"/>
            <w:vAlign w:val="bottom"/>
          </w:tcPr>
          <w:p w14:paraId="4348173C" w14:textId="535FBE96" w:rsidR="009473D0" w:rsidRPr="00AD67DF" w:rsidRDefault="001451E7" w:rsidP="00AD67DF">
            <w:pPr>
              <w:rPr>
                <w:rFonts w:cstheme="minorHAnsi"/>
              </w:rPr>
            </w:pPr>
            <w:r w:rsidRPr="00AD67DF">
              <w:rPr>
                <w:rFonts w:cstheme="minorHAnsi"/>
              </w:rPr>
              <w:t>TÜRKİYE İŞ BANKASI A.Ş. BULANCAK ŞUBESİ</w:t>
            </w:r>
            <w:r w:rsidR="00180559" w:rsidRPr="00AD67DF">
              <w:rPr>
                <w:rFonts w:cstheme="minorHAnsi"/>
              </w:rPr>
              <w:t xml:space="preserve"> </w:t>
            </w:r>
            <w:r w:rsidRPr="00AD67DF">
              <w:rPr>
                <w:rFonts w:cstheme="minorHAnsi"/>
              </w:rPr>
              <w:t>/</w:t>
            </w:r>
            <w:r w:rsidR="00180559" w:rsidRPr="00AD67DF">
              <w:rPr>
                <w:rFonts w:cstheme="minorHAnsi"/>
              </w:rPr>
              <w:t xml:space="preserve"> </w:t>
            </w:r>
            <w:r w:rsidR="001D58DF" w:rsidRPr="00AD67DF">
              <w:rPr>
                <w:rFonts w:cstheme="minorHAnsi"/>
              </w:rPr>
              <w:t>TR89 0006 4000 0017 0300 006503</w:t>
            </w:r>
          </w:p>
        </w:tc>
      </w:tr>
    </w:tbl>
    <w:p w14:paraId="05BE6C08" w14:textId="77777777" w:rsidR="009473D0" w:rsidRPr="00F7077C" w:rsidRDefault="009473D0" w:rsidP="00AD67DF"/>
    <w:sectPr w:rsidR="009473D0" w:rsidRPr="00F7077C" w:rsidSect="00AD67D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1A"/>
    <w:rsid w:val="000A249E"/>
    <w:rsid w:val="001451E7"/>
    <w:rsid w:val="00180559"/>
    <w:rsid w:val="00190FDB"/>
    <w:rsid w:val="001D58DF"/>
    <w:rsid w:val="00724766"/>
    <w:rsid w:val="00900AFE"/>
    <w:rsid w:val="0092030A"/>
    <w:rsid w:val="009473D0"/>
    <w:rsid w:val="009D051A"/>
    <w:rsid w:val="00AD67DF"/>
    <w:rsid w:val="00B76884"/>
    <w:rsid w:val="00D1059A"/>
    <w:rsid w:val="00DA5361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03D"/>
  <w15:chartTrackingRefBased/>
  <w15:docId w15:val="{F39E29AC-2E12-4ABD-B756-FF6AF58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0FDB"/>
    <w:pPr>
      <w:ind w:left="720"/>
      <w:contextualSpacing/>
    </w:pPr>
  </w:style>
  <w:style w:type="table" w:styleId="TabloKlavuzu">
    <w:name w:val="Table Grid"/>
    <w:basedOn w:val="NormalTablo"/>
    <w:uiPriority w:val="39"/>
    <w:rsid w:val="00F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dc:description/>
  <cp:lastModifiedBy>Tunay Gundogar</cp:lastModifiedBy>
  <cp:revision>8</cp:revision>
  <dcterms:created xsi:type="dcterms:W3CDTF">2022-05-23T11:38:00Z</dcterms:created>
  <dcterms:modified xsi:type="dcterms:W3CDTF">2022-05-23T12:09:00Z</dcterms:modified>
</cp:coreProperties>
</file>